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A33EF" w14:textId="1D218C06" w:rsidR="00E01921" w:rsidRDefault="00E01921" w:rsidP="00E01921">
      <w:pPr>
        <w:ind w:firstLineChars="300" w:firstLine="630"/>
      </w:pPr>
      <w:bookmarkStart w:id="0" w:name="_Hlk95738965"/>
      <w:bookmarkStart w:id="1" w:name="_GoBack"/>
      <w:bookmarkEnd w:id="1"/>
      <w:r w:rsidRPr="008153AE">
        <w:rPr>
          <w:rFonts w:hint="eastAsia"/>
        </w:rPr>
        <w:t>令和</w:t>
      </w:r>
      <w:r w:rsidR="008020F0" w:rsidRPr="008153AE">
        <w:rPr>
          <w:rFonts w:hint="eastAsia"/>
        </w:rPr>
        <w:t>６</w:t>
      </w:r>
      <w:r w:rsidRPr="008153AE">
        <w:rPr>
          <w:rFonts w:hint="eastAsia"/>
        </w:rPr>
        <w:t>年度</w:t>
      </w:r>
      <w:r w:rsidR="008020F0" w:rsidRPr="008153AE">
        <w:rPr>
          <w:rFonts w:hint="eastAsia"/>
        </w:rPr>
        <w:t xml:space="preserve">　ガイドライン作成のための推奨</w:t>
      </w:r>
      <w:r w:rsidR="00A51F5F">
        <w:rPr>
          <w:rFonts w:hint="eastAsia"/>
        </w:rPr>
        <w:t>作成</w:t>
      </w:r>
      <w:r w:rsidR="008020F0" w:rsidRPr="008153AE">
        <w:rPr>
          <w:rFonts w:hint="eastAsia"/>
        </w:rPr>
        <w:t>セミナー</w:t>
      </w:r>
      <w:r w:rsidR="008020F0" w:rsidRPr="008153AE">
        <w:rPr>
          <w:rFonts w:hint="eastAsia"/>
        </w:rPr>
        <w:t>2</w:t>
      </w:r>
      <w:r w:rsidR="008020F0" w:rsidRPr="008153AE">
        <w:t>024</w:t>
      </w:r>
    </w:p>
    <w:p w14:paraId="1C057FA3" w14:textId="19FE6350" w:rsidR="00E01921" w:rsidRDefault="00E01921" w:rsidP="00E01921">
      <w:pPr>
        <w:ind w:firstLineChars="300" w:firstLine="630"/>
      </w:pPr>
    </w:p>
    <w:p w14:paraId="4F34B866" w14:textId="64A6E75A" w:rsidR="00E01921" w:rsidRDefault="00E01921" w:rsidP="00E01921">
      <w:pPr>
        <w:ind w:firstLineChars="300" w:firstLine="630"/>
      </w:pPr>
      <w:r>
        <w:rPr>
          <w:rFonts w:hint="eastAsia"/>
        </w:rPr>
        <w:t>主催：</w:t>
      </w:r>
      <w:r w:rsidRPr="00E01921">
        <w:rPr>
          <w:rFonts w:hint="eastAsia"/>
        </w:rPr>
        <w:t xml:space="preserve">公立大学法人　</w:t>
      </w:r>
      <w:bookmarkStart w:id="2" w:name="_Hlk99399245"/>
      <w:r w:rsidRPr="00E01921">
        <w:rPr>
          <w:rFonts w:hint="eastAsia"/>
        </w:rPr>
        <w:t>静岡社会健康医学大学院大学</w:t>
      </w:r>
      <w:bookmarkEnd w:id="2"/>
      <w:r w:rsidR="005D5E6C">
        <w:rPr>
          <w:rFonts w:hint="eastAsia"/>
        </w:rPr>
        <w:t xml:space="preserve">　疫学領域</w:t>
      </w:r>
    </w:p>
    <w:p w14:paraId="1B0726FA" w14:textId="72D65B5F" w:rsidR="00E01921" w:rsidRDefault="00E01921" w:rsidP="00E01921">
      <w:pPr>
        <w:ind w:firstLineChars="300" w:firstLine="630"/>
      </w:pPr>
      <w:r>
        <w:rPr>
          <w:rFonts w:hint="eastAsia"/>
        </w:rPr>
        <w:t>共催：</w:t>
      </w:r>
      <w:r w:rsidRPr="00E01921">
        <w:rPr>
          <w:rFonts w:hint="eastAsia"/>
        </w:rPr>
        <w:t>日本医療機能評価機構</w:t>
      </w:r>
    </w:p>
    <w:p w14:paraId="2F2EC7EA" w14:textId="77777777" w:rsidR="003D42BF" w:rsidRDefault="003D42BF" w:rsidP="00E01921">
      <w:pPr>
        <w:ind w:firstLineChars="300" w:firstLine="630"/>
      </w:pPr>
      <w:r>
        <w:rPr>
          <w:rFonts w:hint="eastAsia"/>
        </w:rPr>
        <w:t xml:space="preserve">　　　</w:t>
      </w:r>
      <w:r w:rsidRPr="003D42BF">
        <w:rPr>
          <w:rFonts w:hint="eastAsia"/>
        </w:rPr>
        <w:t>AMED</w:t>
      </w:r>
      <w:r w:rsidRPr="003D42BF">
        <w:rPr>
          <w:rFonts w:hint="eastAsia"/>
        </w:rPr>
        <w:t>ヘルスケア社会実装基盤整備事業「メンタルヘルスに対するデジタル</w:t>
      </w:r>
    </w:p>
    <w:p w14:paraId="51FA3DAA" w14:textId="34764680" w:rsidR="003D42BF" w:rsidRDefault="003D42BF" w:rsidP="003D42BF">
      <w:pPr>
        <w:ind w:firstLineChars="600" w:firstLine="1260"/>
      </w:pPr>
      <w:r w:rsidRPr="003D42BF">
        <w:rPr>
          <w:rFonts w:hint="eastAsia"/>
        </w:rPr>
        <w:t>ヘルス・テクノロジ予防介入ガイドライン」</w:t>
      </w:r>
      <w:r w:rsidR="001B6C93">
        <w:rPr>
          <w:rFonts w:hint="eastAsia"/>
        </w:rPr>
        <w:t>小島原</w:t>
      </w:r>
      <w:r>
        <w:rPr>
          <w:rFonts w:hint="eastAsia"/>
        </w:rPr>
        <w:t>班</w:t>
      </w:r>
    </w:p>
    <w:p w14:paraId="0476749C" w14:textId="42FEF2B6" w:rsidR="009B3F73" w:rsidRDefault="009B3F73" w:rsidP="009B3F73"/>
    <w:p w14:paraId="49B204F0" w14:textId="14C2B788" w:rsidR="00CA42DF" w:rsidRPr="00CA42DF" w:rsidRDefault="00CA42DF" w:rsidP="009B3F73">
      <w:r>
        <w:rPr>
          <w:rFonts w:hint="eastAsia"/>
        </w:rPr>
        <w:t>【募集要項】</w:t>
      </w:r>
    </w:p>
    <w:p w14:paraId="525F624E" w14:textId="6C119347" w:rsidR="009B6BFA" w:rsidRDefault="00823867" w:rsidP="009B6BFA">
      <w:pPr>
        <w:pStyle w:val="a3"/>
        <w:numPr>
          <w:ilvl w:val="0"/>
          <w:numId w:val="1"/>
        </w:numPr>
        <w:ind w:leftChars="0"/>
      </w:pPr>
      <w:bookmarkStart w:id="3" w:name="_Hlk155970522"/>
      <w:r>
        <w:rPr>
          <w:rFonts w:hint="eastAsia"/>
        </w:rPr>
        <w:t>推奨</w:t>
      </w:r>
      <w:r w:rsidR="00A51F5F">
        <w:rPr>
          <w:rFonts w:hint="eastAsia"/>
        </w:rPr>
        <w:t>作成</w:t>
      </w:r>
      <w:r w:rsidR="009B6BFA" w:rsidRPr="00AA21D4">
        <w:rPr>
          <w:rFonts w:hint="eastAsia"/>
        </w:rPr>
        <w:t>セミナー</w:t>
      </w:r>
      <w:r w:rsidR="009B6BFA" w:rsidRPr="00AA21D4">
        <w:rPr>
          <w:rFonts w:hint="eastAsia"/>
        </w:rPr>
        <w:t>2</w:t>
      </w:r>
      <w:bookmarkEnd w:id="3"/>
      <w:r w:rsidR="009B6BFA" w:rsidRPr="00AA21D4">
        <w:rPr>
          <w:rFonts w:hint="eastAsia"/>
        </w:rPr>
        <w:t>02</w:t>
      </w:r>
      <w:r w:rsidR="009B6BFA">
        <w:t>4</w:t>
      </w:r>
      <w:r w:rsidR="003D42BF">
        <w:rPr>
          <w:rFonts w:hint="eastAsia"/>
        </w:rPr>
        <w:t>の開催</w:t>
      </w:r>
      <w:r w:rsidR="001B6C93">
        <w:rPr>
          <w:rFonts w:hint="eastAsia"/>
        </w:rPr>
        <w:t>概要</w:t>
      </w:r>
    </w:p>
    <w:p w14:paraId="3D5574CA" w14:textId="24CC2493" w:rsidR="009B6BFA" w:rsidRDefault="009B6BFA" w:rsidP="00A51F5F">
      <w:pPr>
        <w:pStyle w:val="a3"/>
        <w:ind w:leftChars="0" w:left="420" w:firstLineChars="100" w:firstLine="210"/>
      </w:pPr>
      <w:bookmarkStart w:id="4" w:name="_Hlk155970558"/>
      <w:r>
        <w:t>AMED</w:t>
      </w:r>
      <w:r>
        <w:rPr>
          <w:rFonts w:hint="eastAsia"/>
        </w:rPr>
        <w:t>ヘルスケア社会実装基盤整備事業「メンタルヘルスに対するデジタルヘルス・テクノロジ予防介入ガイドライン」</w:t>
      </w:r>
      <w:bookmarkEnd w:id="4"/>
      <w:r>
        <w:rPr>
          <w:rFonts w:hint="eastAsia"/>
        </w:rPr>
        <w:t>の研究開発の一環として</w:t>
      </w:r>
      <w:r w:rsidR="00823867">
        <w:rPr>
          <w:rFonts w:hint="eastAsia"/>
        </w:rPr>
        <w:t>、診療ガイドライン作成グループ（推奨作成パネル）の役割を学ぶセミナーを開講することとなりました。本学</w:t>
      </w:r>
      <w:r w:rsidR="003D42BF">
        <w:rPr>
          <w:rFonts w:hint="eastAsia"/>
        </w:rPr>
        <w:t>では、これまで診療ガイドラインのためのシステマティックレビューセミナーを開講して参りましたが、システマティックレビューの結果を適切に判断して推奨を作成できるようになることを主眼とした通年のセミナーは、日本では初めて開催となります。診療ガイドライン作成組織の編成、利益相反、評価など年</w:t>
      </w:r>
      <w:r w:rsidR="003D42BF">
        <w:rPr>
          <w:rFonts w:hint="eastAsia"/>
        </w:rPr>
        <w:t>4</w:t>
      </w:r>
      <w:r w:rsidR="003D42BF">
        <w:rPr>
          <w:rFonts w:hint="eastAsia"/>
        </w:rPr>
        <w:t>回のセミナーで実践を通して学ぶことができますので、興味のある皆様の積極的なご参加をお待ちしています。</w:t>
      </w:r>
    </w:p>
    <w:p w14:paraId="2B1B731F" w14:textId="716CB41E" w:rsidR="009B6BFA" w:rsidRDefault="009B6BFA" w:rsidP="009B6BFA">
      <w:pPr>
        <w:pStyle w:val="a3"/>
        <w:ind w:leftChars="0" w:left="420"/>
      </w:pPr>
    </w:p>
    <w:p w14:paraId="342045D4" w14:textId="24C7D572" w:rsidR="009B6BFA" w:rsidRDefault="009B6BFA" w:rsidP="009B6BFA">
      <w:pPr>
        <w:pStyle w:val="a3"/>
        <w:numPr>
          <w:ilvl w:val="0"/>
          <w:numId w:val="1"/>
        </w:numPr>
        <w:ind w:leftChars="0"/>
      </w:pPr>
      <w:r>
        <w:rPr>
          <w:rFonts w:hint="eastAsia"/>
        </w:rPr>
        <w:t>対象者</w:t>
      </w:r>
    </w:p>
    <w:p w14:paraId="2161174E" w14:textId="4A7AFA51" w:rsidR="009B6BFA" w:rsidRDefault="009B6BFA" w:rsidP="009B6BFA">
      <w:pPr>
        <w:pStyle w:val="a3"/>
        <w:ind w:leftChars="0" w:left="420"/>
      </w:pPr>
      <w:r>
        <w:rPr>
          <w:rFonts w:hint="eastAsia"/>
        </w:rPr>
        <w:t>・診療ガイドライン</w:t>
      </w:r>
      <w:r w:rsidR="003D42BF">
        <w:rPr>
          <w:rFonts w:hint="eastAsia"/>
        </w:rPr>
        <w:t>作成における</w:t>
      </w:r>
      <w:r>
        <w:rPr>
          <w:rFonts w:hint="eastAsia"/>
        </w:rPr>
        <w:t>推奨について学びたい方</w:t>
      </w:r>
      <w:r w:rsidR="00A51F5F">
        <w:rPr>
          <w:rFonts w:hint="eastAsia"/>
        </w:rPr>
        <w:t xml:space="preserve">　</w:t>
      </w:r>
      <w:r w:rsidR="00A51F5F">
        <w:rPr>
          <w:rFonts w:hint="eastAsia"/>
        </w:rPr>
        <w:t>30</w:t>
      </w:r>
      <w:r w:rsidR="00A51F5F">
        <w:rPr>
          <w:rFonts w:hint="eastAsia"/>
        </w:rPr>
        <w:t>名程度</w:t>
      </w:r>
    </w:p>
    <w:p w14:paraId="73A2D756" w14:textId="330EA88C" w:rsidR="001B6C93" w:rsidRDefault="001B6C93" w:rsidP="009B6BFA">
      <w:pPr>
        <w:pStyle w:val="a3"/>
        <w:ind w:leftChars="0" w:left="420"/>
      </w:pPr>
      <w:r>
        <w:rPr>
          <w:rFonts w:hint="eastAsia"/>
        </w:rPr>
        <w:t>・研究デザインなど疫学の基本的な知識があることが前提となります。</w:t>
      </w:r>
    </w:p>
    <w:p w14:paraId="6475E475" w14:textId="4A3E02CE" w:rsidR="009B6BFA" w:rsidRDefault="009B6BFA" w:rsidP="009B6BFA">
      <w:pPr>
        <w:pStyle w:val="a3"/>
        <w:ind w:leftChars="0" w:left="420"/>
      </w:pPr>
      <w:r>
        <w:rPr>
          <w:rFonts w:hint="eastAsia"/>
        </w:rPr>
        <w:t>・</w:t>
      </w:r>
      <w:r w:rsidR="00A51F5F">
        <w:rPr>
          <w:rFonts w:hint="eastAsia"/>
        </w:rPr>
        <w:t>応募者多数の場合は、</w:t>
      </w:r>
      <w:r>
        <w:rPr>
          <w:rFonts w:hint="eastAsia"/>
        </w:rPr>
        <w:t>診療ガイドラインに既に</w:t>
      </w:r>
      <w:r w:rsidR="003D42BF">
        <w:rPr>
          <w:rFonts w:hint="eastAsia"/>
        </w:rPr>
        <w:t>関わっている</w:t>
      </w:r>
      <w:r>
        <w:rPr>
          <w:rFonts w:hint="eastAsia"/>
        </w:rPr>
        <w:t>方、または今後関わる予定のある方</w:t>
      </w:r>
      <w:r w:rsidR="00A51F5F">
        <w:rPr>
          <w:rFonts w:hint="eastAsia"/>
        </w:rPr>
        <w:t>を優先します。</w:t>
      </w:r>
    </w:p>
    <w:p w14:paraId="5251B43B" w14:textId="77777777" w:rsidR="009B6BFA" w:rsidRDefault="009B6BFA" w:rsidP="009B6BFA">
      <w:pPr>
        <w:pStyle w:val="a3"/>
        <w:ind w:leftChars="0" w:left="420"/>
      </w:pPr>
    </w:p>
    <w:p w14:paraId="749F167A" w14:textId="2721D266" w:rsidR="009B3F73" w:rsidRDefault="00D93481" w:rsidP="009B3F73">
      <w:pPr>
        <w:pStyle w:val="a3"/>
        <w:numPr>
          <w:ilvl w:val="0"/>
          <w:numId w:val="1"/>
        </w:numPr>
        <w:ind w:leftChars="0"/>
      </w:pPr>
      <w:r>
        <w:rPr>
          <w:rFonts w:hint="eastAsia"/>
        </w:rPr>
        <w:t>セミナーの内容</w:t>
      </w:r>
    </w:p>
    <w:p w14:paraId="56AA953A" w14:textId="347F60CB" w:rsidR="00A51F5F" w:rsidRDefault="003E6716" w:rsidP="00FA4E23">
      <w:pPr>
        <w:ind w:left="420"/>
      </w:pPr>
      <w:r>
        <w:rPr>
          <w:rFonts w:hint="eastAsia"/>
        </w:rPr>
        <w:t>・</w:t>
      </w:r>
      <w:r w:rsidR="005E3E60">
        <w:rPr>
          <w:rFonts w:hint="eastAsia"/>
        </w:rPr>
        <w:t>各回のセミナーは</w:t>
      </w:r>
      <w:r w:rsidR="00FA4E23">
        <w:rPr>
          <w:rFonts w:hint="eastAsia"/>
        </w:rPr>
        <w:t>、原則として</w:t>
      </w:r>
      <w:r w:rsidR="009B6BFA">
        <w:t>10</w:t>
      </w:r>
      <w:r w:rsidR="005E3E60">
        <w:rPr>
          <w:rFonts w:hint="eastAsia"/>
        </w:rPr>
        <w:t>時から</w:t>
      </w:r>
      <w:r w:rsidR="009B6BFA">
        <w:t>12</w:t>
      </w:r>
      <w:r w:rsidR="005E3E60">
        <w:rPr>
          <w:rFonts w:hint="eastAsia"/>
        </w:rPr>
        <w:t>時</w:t>
      </w:r>
      <w:r w:rsidR="00CF4D37">
        <w:rPr>
          <w:rFonts w:hint="eastAsia"/>
        </w:rPr>
        <w:t>を予定しています</w:t>
      </w:r>
      <w:r w:rsidR="00A51F5F">
        <w:rPr>
          <w:rFonts w:hint="eastAsia"/>
        </w:rPr>
        <w:t>。</w:t>
      </w:r>
    </w:p>
    <w:p w14:paraId="162E4C72" w14:textId="082EC69E" w:rsidR="009B3F73" w:rsidRDefault="00A51F5F" w:rsidP="003E6716">
      <w:pPr>
        <w:ind w:left="420"/>
      </w:pPr>
      <w:r>
        <w:rPr>
          <w:rFonts w:hint="eastAsia"/>
        </w:rPr>
        <w:t>・原則として、</w:t>
      </w:r>
      <w:r w:rsidR="00FA4E23" w:rsidRPr="00FA4E23">
        <w:rPr>
          <w:rFonts w:hint="eastAsia"/>
        </w:rPr>
        <w:t>静岡社会健康医学大学院大学</w:t>
      </w:r>
      <w:r w:rsidR="00FA4E23">
        <w:rPr>
          <w:rFonts w:hint="eastAsia"/>
        </w:rPr>
        <w:t>の現地参加・</w:t>
      </w:r>
      <w:r w:rsidR="009B6BFA">
        <w:rPr>
          <w:rFonts w:hint="eastAsia"/>
        </w:rPr>
        <w:t>リモート併用。</w:t>
      </w:r>
    </w:p>
    <w:p w14:paraId="2AED0820" w14:textId="4F1B2B83" w:rsidR="00FA4E23" w:rsidRDefault="00FA4E23" w:rsidP="003E6716">
      <w:pPr>
        <w:ind w:left="420"/>
      </w:pPr>
      <w:r>
        <w:rPr>
          <w:rFonts w:hint="eastAsia"/>
        </w:rPr>
        <w:t>・日程と開催時間は変更となることがございます。</w:t>
      </w:r>
    </w:p>
    <w:p w14:paraId="523D2BFC" w14:textId="0EDBDBF4" w:rsidR="00D93481" w:rsidRDefault="00D93481" w:rsidP="00D93481">
      <w:r>
        <w:rPr>
          <w:rFonts w:hint="eastAsia"/>
        </w:rPr>
        <w:t xml:space="preserve">　　　</w:t>
      </w:r>
      <w:r w:rsidR="00244AE1">
        <w:rPr>
          <w:rFonts w:hint="eastAsia"/>
        </w:rPr>
        <w:t>第</w:t>
      </w:r>
      <w:r>
        <w:rPr>
          <w:rFonts w:hint="eastAsia"/>
        </w:rPr>
        <w:t>１</w:t>
      </w:r>
      <w:r w:rsidR="00244AE1">
        <w:rPr>
          <w:rFonts w:hint="eastAsia"/>
        </w:rPr>
        <w:t>回</w:t>
      </w:r>
      <w:r>
        <w:rPr>
          <w:rFonts w:hint="eastAsia"/>
        </w:rPr>
        <w:t xml:space="preserve">　</w:t>
      </w:r>
      <w:r w:rsidR="00165851">
        <w:rPr>
          <w:rFonts w:hint="eastAsia"/>
        </w:rPr>
        <w:t>5</w:t>
      </w:r>
      <w:r>
        <w:rPr>
          <w:rFonts w:hint="eastAsia"/>
        </w:rPr>
        <w:t>月</w:t>
      </w:r>
      <w:r>
        <w:rPr>
          <w:rFonts w:hint="eastAsia"/>
        </w:rPr>
        <w:t>11</w:t>
      </w:r>
      <w:r>
        <w:rPr>
          <w:rFonts w:hint="eastAsia"/>
        </w:rPr>
        <w:t xml:space="preserve">日（土）　</w:t>
      </w:r>
    </w:p>
    <w:p w14:paraId="1A862E6F" w14:textId="77777777" w:rsidR="003D42BF" w:rsidRDefault="003D42BF" w:rsidP="00165851">
      <w:pPr>
        <w:ind w:firstLineChars="700" w:firstLine="1470"/>
      </w:pPr>
      <w:r w:rsidRPr="003D42BF">
        <w:rPr>
          <w:rFonts w:hint="eastAsia"/>
        </w:rPr>
        <w:t>ガイドライン作成方法</w:t>
      </w:r>
      <w:r>
        <w:rPr>
          <w:rFonts w:hint="eastAsia"/>
        </w:rPr>
        <w:t>の概要</w:t>
      </w:r>
    </w:p>
    <w:p w14:paraId="239FBC6F" w14:textId="5171DFC4" w:rsidR="00165851" w:rsidRDefault="003D42BF" w:rsidP="003D42BF">
      <w:pPr>
        <w:ind w:firstLineChars="800" w:firstLine="1680"/>
      </w:pPr>
      <w:r>
        <w:rPr>
          <w:rFonts w:hint="eastAsia"/>
        </w:rPr>
        <w:t>・</w:t>
      </w:r>
      <w:r w:rsidR="00165851">
        <w:rPr>
          <w:rFonts w:hint="eastAsia"/>
        </w:rPr>
        <w:t>ガイドライン作成班の編成</w:t>
      </w:r>
    </w:p>
    <w:p w14:paraId="1C9AA7AE" w14:textId="688B9971" w:rsidR="00165851" w:rsidRDefault="003D42BF" w:rsidP="003D42BF">
      <w:pPr>
        <w:ind w:firstLineChars="800" w:firstLine="1680"/>
      </w:pPr>
      <w:r>
        <w:rPr>
          <w:rFonts w:hint="eastAsia"/>
        </w:rPr>
        <w:t>・</w:t>
      </w:r>
      <w:r w:rsidR="00165851">
        <w:rPr>
          <w:rFonts w:hint="eastAsia"/>
        </w:rPr>
        <w:t>スコープの作成</w:t>
      </w:r>
    </w:p>
    <w:p w14:paraId="2A1AD5D5" w14:textId="6FA4E867" w:rsidR="00165851" w:rsidRDefault="003D42BF" w:rsidP="00FA4E23">
      <w:pPr>
        <w:ind w:firstLineChars="800" w:firstLine="1680"/>
      </w:pPr>
      <w:r>
        <w:rPr>
          <w:rFonts w:hint="eastAsia"/>
        </w:rPr>
        <w:t>・利益相反</w:t>
      </w:r>
    </w:p>
    <w:p w14:paraId="68E29EF6" w14:textId="4D034055" w:rsidR="00525AD6" w:rsidRDefault="00244AE1" w:rsidP="00D93481">
      <w:pPr>
        <w:ind w:firstLineChars="300" w:firstLine="630"/>
      </w:pPr>
      <w:r>
        <w:rPr>
          <w:rFonts w:hint="eastAsia"/>
        </w:rPr>
        <w:t>第</w:t>
      </w:r>
      <w:r w:rsidR="00D93481">
        <w:rPr>
          <w:rFonts w:hint="eastAsia"/>
        </w:rPr>
        <w:t>2</w:t>
      </w:r>
      <w:r>
        <w:rPr>
          <w:rFonts w:hint="eastAsia"/>
        </w:rPr>
        <w:t xml:space="preserve">回　</w:t>
      </w:r>
      <w:r w:rsidR="00165851">
        <w:rPr>
          <w:rFonts w:hint="eastAsia"/>
        </w:rPr>
        <w:t>7</w:t>
      </w:r>
      <w:r w:rsidR="00D93481">
        <w:rPr>
          <w:rFonts w:hint="eastAsia"/>
        </w:rPr>
        <w:t>月</w:t>
      </w:r>
      <w:r w:rsidR="00165851">
        <w:rPr>
          <w:rFonts w:hint="eastAsia"/>
        </w:rPr>
        <w:t>27</w:t>
      </w:r>
      <w:r w:rsidR="00525AD6">
        <w:rPr>
          <w:rFonts w:hint="eastAsia"/>
        </w:rPr>
        <w:t>日（土）</w:t>
      </w:r>
      <w:bookmarkStart w:id="5" w:name="_Hlk99399554"/>
    </w:p>
    <w:bookmarkEnd w:id="5"/>
    <w:p w14:paraId="5DCEF57E" w14:textId="22715257" w:rsidR="00165851" w:rsidRDefault="00D93481" w:rsidP="00525AD6">
      <w:pPr>
        <w:ind w:firstLineChars="300" w:firstLine="630"/>
      </w:pPr>
      <w:r>
        <w:rPr>
          <w:rFonts w:hint="eastAsia"/>
        </w:rPr>
        <w:tab/>
      </w:r>
      <w:r w:rsidR="00525AD6">
        <w:rPr>
          <w:rFonts w:hint="eastAsia"/>
        </w:rPr>
        <w:t xml:space="preserve">　</w:t>
      </w:r>
      <w:r w:rsidR="00244AE1">
        <w:rPr>
          <w:rFonts w:hint="eastAsia"/>
        </w:rPr>
        <w:t xml:space="preserve">　　</w:t>
      </w:r>
      <w:r w:rsidR="00165851">
        <w:rPr>
          <w:rFonts w:hint="eastAsia"/>
        </w:rPr>
        <w:t>ガイドラインの適応</w:t>
      </w:r>
      <w:r w:rsidR="00FA4E23">
        <w:rPr>
          <w:rFonts w:hint="eastAsia"/>
        </w:rPr>
        <w:t>（</w:t>
      </w:r>
      <w:proofErr w:type="spellStart"/>
      <w:r w:rsidR="00FA4E23">
        <w:rPr>
          <w:rFonts w:hint="eastAsia"/>
        </w:rPr>
        <w:t>Ad</w:t>
      </w:r>
      <w:r w:rsidR="00FA4E23">
        <w:t>o</w:t>
      </w:r>
      <w:r w:rsidR="00FA4E23">
        <w:rPr>
          <w:rFonts w:hint="eastAsia"/>
        </w:rPr>
        <w:t>lopment</w:t>
      </w:r>
      <w:proofErr w:type="spellEnd"/>
      <w:r w:rsidR="00FA4E23">
        <w:rPr>
          <w:rFonts w:hint="eastAsia"/>
        </w:rPr>
        <w:t>）</w:t>
      </w:r>
    </w:p>
    <w:p w14:paraId="19AF3B1C" w14:textId="1389A91B" w:rsidR="00D93481" w:rsidRDefault="00165851" w:rsidP="00165851">
      <w:pPr>
        <w:ind w:firstLineChars="700" w:firstLine="1470"/>
      </w:pPr>
      <w:r>
        <w:rPr>
          <w:rFonts w:hint="eastAsia"/>
        </w:rPr>
        <w:t>システマティックレビュー</w:t>
      </w:r>
      <w:r w:rsidR="00FA4E23">
        <w:rPr>
          <w:rFonts w:hint="eastAsia"/>
        </w:rPr>
        <w:t>レポートの解釈</w:t>
      </w:r>
      <w:r w:rsidR="00525AD6">
        <w:rPr>
          <w:rFonts w:hint="eastAsia"/>
        </w:rPr>
        <w:t xml:space="preserve">　</w:t>
      </w:r>
      <w:r>
        <w:rPr>
          <w:rFonts w:hint="eastAsia"/>
        </w:rPr>
        <w:t xml:space="preserve">　　　　</w:t>
      </w:r>
    </w:p>
    <w:p w14:paraId="65D40E01" w14:textId="58823090" w:rsidR="00525AD6" w:rsidRDefault="00244AE1" w:rsidP="00525AD6">
      <w:pPr>
        <w:ind w:firstLineChars="300" w:firstLine="630"/>
      </w:pPr>
      <w:r>
        <w:rPr>
          <w:rFonts w:hint="eastAsia"/>
        </w:rPr>
        <w:lastRenderedPageBreak/>
        <w:t>第</w:t>
      </w:r>
      <w:r w:rsidR="00D93481">
        <w:rPr>
          <w:rFonts w:hint="eastAsia"/>
        </w:rPr>
        <w:t>3</w:t>
      </w:r>
      <w:r>
        <w:rPr>
          <w:rFonts w:hint="eastAsia"/>
        </w:rPr>
        <w:t xml:space="preserve">回　</w:t>
      </w:r>
      <w:r w:rsidR="00165851">
        <w:rPr>
          <w:rFonts w:hint="eastAsia"/>
        </w:rPr>
        <w:t>9</w:t>
      </w:r>
      <w:r w:rsidR="00165851">
        <w:rPr>
          <w:rFonts w:hint="eastAsia"/>
        </w:rPr>
        <w:t>月</w:t>
      </w:r>
      <w:r w:rsidR="00165851">
        <w:rPr>
          <w:rFonts w:hint="eastAsia"/>
        </w:rPr>
        <w:t>21</w:t>
      </w:r>
      <w:r w:rsidR="00525AD6">
        <w:rPr>
          <w:rFonts w:hint="eastAsia"/>
        </w:rPr>
        <w:t>日（土）</w:t>
      </w:r>
    </w:p>
    <w:p w14:paraId="1DDDB8B8" w14:textId="77777777" w:rsidR="00FA4E23" w:rsidRDefault="00FA4E23" w:rsidP="00244AE1">
      <w:pPr>
        <w:ind w:firstLineChars="700" w:firstLine="1470"/>
      </w:pPr>
      <w:r w:rsidRPr="00FA4E23">
        <w:rPr>
          <w:rFonts w:hint="eastAsia"/>
        </w:rPr>
        <w:t>推奨作成</w:t>
      </w:r>
    </w:p>
    <w:p w14:paraId="562033EC" w14:textId="1D0CF7C6" w:rsidR="00165851" w:rsidRDefault="00FA4E23" w:rsidP="00FA4E23">
      <w:pPr>
        <w:ind w:firstLineChars="800" w:firstLine="1680"/>
      </w:pPr>
      <w:r>
        <w:rPr>
          <w:rFonts w:hint="eastAsia"/>
        </w:rPr>
        <w:t>・</w:t>
      </w:r>
      <w:r w:rsidR="00165851">
        <w:rPr>
          <w:rFonts w:hint="eastAsia"/>
        </w:rPr>
        <w:t>S</w:t>
      </w:r>
      <w:r w:rsidR="003C42F3">
        <w:rPr>
          <w:rFonts w:hint="eastAsia"/>
        </w:rPr>
        <w:t>O</w:t>
      </w:r>
      <w:r w:rsidR="00165851">
        <w:t>F</w:t>
      </w:r>
      <w:r w:rsidR="00165851">
        <w:rPr>
          <w:rFonts w:hint="eastAsia"/>
        </w:rPr>
        <w:t>テーブルの作成</w:t>
      </w:r>
    </w:p>
    <w:p w14:paraId="27F68EDF" w14:textId="6172DCDD" w:rsidR="00D93481" w:rsidRDefault="00FA4E23" w:rsidP="00FA4E23">
      <w:pPr>
        <w:ind w:firstLineChars="800" w:firstLine="1680"/>
      </w:pPr>
      <w:r>
        <w:rPr>
          <w:rFonts w:hint="eastAsia"/>
        </w:rPr>
        <w:t>・</w:t>
      </w:r>
      <w:r w:rsidR="00165851">
        <w:t>ETD</w:t>
      </w:r>
      <w:r w:rsidR="00D36F54">
        <w:rPr>
          <w:rFonts w:hint="eastAsia"/>
        </w:rPr>
        <w:t>フレームワークの作成</w:t>
      </w:r>
    </w:p>
    <w:p w14:paraId="5406A001" w14:textId="307D372A" w:rsidR="00244AE1" w:rsidRDefault="00244AE1" w:rsidP="00525AD6">
      <w:pPr>
        <w:ind w:firstLineChars="300" w:firstLine="630"/>
      </w:pPr>
      <w:r>
        <w:rPr>
          <w:rFonts w:hint="eastAsia"/>
        </w:rPr>
        <w:t>第</w:t>
      </w:r>
      <w:r w:rsidR="00D93481">
        <w:rPr>
          <w:rFonts w:hint="eastAsia"/>
        </w:rPr>
        <w:t>4</w:t>
      </w:r>
      <w:r>
        <w:rPr>
          <w:rFonts w:hint="eastAsia"/>
        </w:rPr>
        <w:t>回</w:t>
      </w:r>
      <w:r w:rsidR="00525AD6">
        <w:t xml:space="preserve">  </w:t>
      </w:r>
      <w:r w:rsidR="00D36F54">
        <w:t>11</w:t>
      </w:r>
      <w:r w:rsidR="00D93481">
        <w:rPr>
          <w:rFonts w:hint="eastAsia"/>
        </w:rPr>
        <w:t>月</w:t>
      </w:r>
      <w:r w:rsidR="00D36F54">
        <w:t>16</w:t>
      </w:r>
      <w:r w:rsidR="00D36F54">
        <w:rPr>
          <w:rFonts w:hint="eastAsia"/>
        </w:rPr>
        <w:t>（土）</w:t>
      </w:r>
    </w:p>
    <w:p w14:paraId="4BACCAB2" w14:textId="77777777" w:rsidR="00D36F54" w:rsidRDefault="00D36F54" w:rsidP="00244AE1">
      <w:pPr>
        <w:ind w:firstLineChars="700" w:firstLine="1470"/>
      </w:pPr>
      <w:r>
        <w:rPr>
          <w:rFonts w:hint="eastAsia"/>
        </w:rPr>
        <w:t>外部評価の実施と対応</w:t>
      </w:r>
    </w:p>
    <w:p w14:paraId="2E440B20" w14:textId="61E82B84" w:rsidR="00D93481" w:rsidRDefault="00D36F54" w:rsidP="00244AE1">
      <w:pPr>
        <w:ind w:firstLineChars="700" w:firstLine="1470"/>
      </w:pPr>
      <w:r>
        <w:rPr>
          <w:rFonts w:hint="eastAsia"/>
        </w:rPr>
        <w:t>ガイドラインの改訂</w:t>
      </w:r>
      <w:r w:rsidR="00244AE1">
        <w:rPr>
          <w:rFonts w:hint="eastAsia"/>
        </w:rPr>
        <w:t xml:space="preserve">　　　　</w:t>
      </w:r>
    </w:p>
    <w:p w14:paraId="3A240B01" w14:textId="472FB2DE" w:rsidR="009B3F73" w:rsidRDefault="00D93481" w:rsidP="00D93481">
      <w:r>
        <w:rPr>
          <w:rFonts w:hint="eastAsia"/>
        </w:rPr>
        <w:tab/>
      </w:r>
      <w:r>
        <w:rPr>
          <w:rFonts w:hint="eastAsia"/>
        </w:rPr>
        <w:tab/>
      </w:r>
    </w:p>
    <w:p w14:paraId="13C6FF94" w14:textId="557FD8D4" w:rsidR="009B3F73" w:rsidRDefault="009B6BFA" w:rsidP="009B3F73">
      <w:r>
        <w:rPr>
          <w:rFonts w:hint="eastAsia"/>
        </w:rPr>
        <w:t>４．</w:t>
      </w:r>
      <w:r w:rsidR="00CF6BB3">
        <w:rPr>
          <w:rFonts w:hint="eastAsia"/>
        </w:rPr>
        <w:t>応募方法</w:t>
      </w:r>
    </w:p>
    <w:p w14:paraId="54479EEA" w14:textId="1E63162A" w:rsidR="009B3F73" w:rsidRDefault="00381627" w:rsidP="009B6BFA">
      <w:pPr>
        <w:ind w:leftChars="100" w:left="420" w:hangingChars="100" w:hanging="210"/>
      </w:pPr>
      <w:r>
        <w:rPr>
          <w:rFonts w:hint="eastAsia"/>
        </w:rPr>
        <w:t xml:space="preserve">　</w:t>
      </w:r>
      <w:r w:rsidR="009B6BFA">
        <w:rPr>
          <w:rFonts w:hint="eastAsia"/>
        </w:rPr>
        <w:t>G</w:t>
      </w:r>
      <w:r w:rsidR="009B6BFA">
        <w:t>oogle form</w:t>
      </w:r>
      <w:r w:rsidR="009B6BFA">
        <w:rPr>
          <w:rFonts w:hint="eastAsia"/>
        </w:rPr>
        <w:t>に必要事項ご記入の上、送信してください</w:t>
      </w:r>
      <w:r w:rsidR="008F163D" w:rsidRPr="008F163D">
        <w:rPr>
          <w:rFonts w:hint="eastAsia"/>
        </w:rPr>
        <w:t>。</w:t>
      </w:r>
    </w:p>
    <w:p w14:paraId="69655C73" w14:textId="77777777" w:rsidR="008F163D" w:rsidRDefault="009B6BFA" w:rsidP="008F163D">
      <w:pPr>
        <w:ind w:leftChars="200" w:left="420"/>
      </w:pPr>
      <w:proofErr w:type="spellStart"/>
      <w:r>
        <w:rPr>
          <w:rFonts w:hint="eastAsia"/>
        </w:rPr>
        <w:t>G</w:t>
      </w:r>
      <w:r>
        <w:t>ooglefor</w:t>
      </w:r>
      <w:r w:rsidR="008F163D">
        <w:t>m</w:t>
      </w:r>
      <w:proofErr w:type="spellEnd"/>
      <w:r>
        <w:rPr>
          <w:rFonts w:hint="eastAsia"/>
        </w:rPr>
        <w:t>お申し込み</w:t>
      </w:r>
      <w:r>
        <w:rPr>
          <w:rFonts w:hint="eastAsia"/>
        </w:rPr>
        <w:t>URL</w:t>
      </w:r>
      <w:r>
        <w:rPr>
          <w:rFonts w:hint="eastAsia"/>
        </w:rPr>
        <w:t>：</w:t>
      </w:r>
      <w:r w:rsidR="003E6716">
        <w:rPr>
          <w:rFonts w:hint="eastAsia"/>
        </w:rPr>
        <w:t xml:space="preserve">　</w:t>
      </w:r>
      <w:r w:rsidR="00CF4D37">
        <w:rPr>
          <w:rFonts w:hint="eastAsia"/>
        </w:rPr>
        <w:t xml:space="preserve">　</w:t>
      </w:r>
    </w:p>
    <w:p w14:paraId="2E5AC2B0" w14:textId="24777A24" w:rsidR="00CF4D37" w:rsidRDefault="00CF7BB8" w:rsidP="008F163D">
      <w:pPr>
        <w:ind w:leftChars="200" w:left="420"/>
        <w:rPr>
          <w:kern w:val="0"/>
        </w:rPr>
      </w:pPr>
      <w:hyperlink r:id="rId7" w:history="1">
        <w:r w:rsidR="008F163D" w:rsidRPr="00355C63">
          <w:rPr>
            <w:rStyle w:val="a4"/>
            <w:kern w:val="0"/>
          </w:rPr>
          <w:t>https://docs.google.com/forms/d/e/1FAIpQLSfivKwV9d83XnfaYsBYuXbsiIwsTr9W0uolfHfMLT-KLN8AzQ/viewform?usp=sf_link</w:t>
        </w:r>
      </w:hyperlink>
    </w:p>
    <w:p w14:paraId="752833D5" w14:textId="1C2495AC" w:rsidR="008F163D" w:rsidRDefault="008F163D" w:rsidP="003C42F3">
      <w:pPr>
        <w:ind w:leftChars="100" w:left="420" w:hangingChars="100" w:hanging="210"/>
      </w:pPr>
      <w:r w:rsidRPr="008F163D">
        <w:rPr>
          <w:rFonts w:hint="eastAsia"/>
        </w:rPr>
        <w:t>申し込み期限：</w:t>
      </w:r>
      <w:r w:rsidRPr="008F163D">
        <w:rPr>
          <w:rFonts w:hint="eastAsia"/>
        </w:rPr>
        <w:t>2024</w:t>
      </w:r>
      <w:r w:rsidRPr="008F163D">
        <w:rPr>
          <w:rFonts w:hint="eastAsia"/>
        </w:rPr>
        <w:t>年</w:t>
      </w:r>
      <w:r w:rsidRPr="008F163D">
        <w:rPr>
          <w:rFonts w:hint="eastAsia"/>
        </w:rPr>
        <w:t>3</w:t>
      </w:r>
      <w:r w:rsidRPr="008F163D">
        <w:rPr>
          <w:rFonts w:hint="eastAsia"/>
        </w:rPr>
        <w:t>月</w:t>
      </w:r>
      <w:r w:rsidR="00D63E13">
        <w:rPr>
          <w:rFonts w:hint="eastAsia"/>
        </w:rPr>
        <w:t>15</w:t>
      </w:r>
      <w:r w:rsidRPr="008F163D">
        <w:rPr>
          <w:rFonts w:hint="eastAsia"/>
        </w:rPr>
        <w:t>日（金）</w:t>
      </w:r>
    </w:p>
    <w:p w14:paraId="5F4915F7" w14:textId="77777777" w:rsidR="008F163D" w:rsidRPr="008F163D" w:rsidRDefault="008F163D" w:rsidP="003C42F3">
      <w:pPr>
        <w:ind w:leftChars="100" w:left="420" w:hangingChars="100" w:hanging="210"/>
      </w:pPr>
    </w:p>
    <w:p w14:paraId="485E2B4A" w14:textId="43E01CF2" w:rsidR="009050FC" w:rsidRDefault="009050FC" w:rsidP="00550A03">
      <w:pPr>
        <w:ind w:leftChars="100" w:left="420" w:hangingChars="100" w:hanging="210"/>
      </w:pPr>
      <w:r>
        <w:rPr>
          <w:rFonts w:hint="eastAsia"/>
        </w:rPr>
        <w:t xml:space="preserve">　</w:t>
      </w:r>
      <w:r w:rsidR="00550A03" w:rsidRPr="00C0110B">
        <w:rPr>
          <w:rFonts w:hint="eastAsia"/>
        </w:rPr>
        <w:t>受講料</w:t>
      </w:r>
      <w:r w:rsidR="00CF4D37" w:rsidRPr="00C0110B">
        <w:rPr>
          <w:rFonts w:hint="eastAsia"/>
        </w:rPr>
        <w:t>：</w:t>
      </w:r>
      <w:r w:rsidR="00550A03">
        <w:rPr>
          <w:rFonts w:hint="eastAsia"/>
        </w:rPr>
        <w:t>無料です。研修会場、集合場所までの交通費や昼食、</w:t>
      </w:r>
      <w:r w:rsidR="00550A03">
        <w:rPr>
          <w:rFonts w:hint="eastAsia"/>
        </w:rPr>
        <w:t>W-Fi</w:t>
      </w:r>
      <w:r w:rsidR="00550A03">
        <w:rPr>
          <w:rFonts w:hint="eastAsia"/>
        </w:rPr>
        <w:t>接続等は自己負担となります。</w:t>
      </w:r>
    </w:p>
    <w:p w14:paraId="08BF8F6F" w14:textId="7E81D770" w:rsidR="00550A03" w:rsidRDefault="00550A03" w:rsidP="00550A03">
      <w:pPr>
        <w:ind w:leftChars="100" w:left="420" w:hangingChars="100" w:hanging="210"/>
      </w:pPr>
    </w:p>
    <w:p w14:paraId="2AEFA919" w14:textId="20E0D921" w:rsidR="006C2335" w:rsidRDefault="00550A03" w:rsidP="006C2335">
      <w:pPr>
        <w:ind w:leftChars="100" w:left="420" w:hangingChars="100" w:hanging="210"/>
      </w:pPr>
      <w:r>
        <w:rPr>
          <w:rFonts w:hint="eastAsia"/>
        </w:rPr>
        <w:t xml:space="preserve">　</w:t>
      </w:r>
      <w:r w:rsidR="006C2335">
        <w:rPr>
          <w:rFonts w:hint="eastAsia"/>
        </w:rPr>
        <w:t>&lt;</w:t>
      </w:r>
      <w:r>
        <w:rPr>
          <w:rFonts w:hint="eastAsia"/>
        </w:rPr>
        <w:t>お問合せ</w:t>
      </w:r>
      <w:r w:rsidR="006C2335">
        <w:rPr>
          <w:rFonts w:hint="eastAsia"/>
        </w:rPr>
        <w:t>&gt;</w:t>
      </w:r>
    </w:p>
    <w:p w14:paraId="54980E4A" w14:textId="6BCC3352" w:rsidR="00550A03" w:rsidRDefault="00550A03" w:rsidP="00550A03">
      <w:pPr>
        <w:ind w:leftChars="200" w:left="420"/>
      </w:pPr>
      <w:r>
        <w:rPr>
          <w:rFonts w:hint="eastAsia"/>
        </w:rPr>
        <w:t>担</w:t>
      </w:r>
      <w:r>
        <w:rPr>
          <w:rFonts w:hint="eastAsia"/>
        </w:rPr>
        <w:t xml:space="preserve"> </w:t>
      </w:r>
      <w:r>
        <w:rPr>
          <w:rFonts w:hint="eastAsia"/>
        </w:rPr>
        <w:t>当</w:t>
      </w:r>
      <w:r w:rsidR="003C42F3">
        <w:rPr>
          <w:rFonts w:hint="eastAsia"/>
        </w:rPr>
        <w:t>：河江</w:t>
      </w:r>
      <w:r>
        <w:rPr>
          <w:rFonts w:hint="eastAsia"/>
        </w:rPr>
        <w:t>（静岡社会健康医学大学院大学　疫学事務局）</w:t>
      </w:r>
    </w:p>
    <w:p w14:paraId="4B8817F5" w14:textId="77777777" w:rsidR="00EE3B97" w:rsidRDefault="00550A03" w:rsidP="00C30648">
      <w:pPr>
        <w:ind w:leftChars="200" w:left="420"/>
      </w:pPr>
      <w:r>
        <w:t xml:space="preserve">TEL: </w:t>
      </w:r>
      <w:r w:rsidR="00EE3B97" w:rsidRPr="00EE3B97">
        <w:t>054-295-5400</w:t>
      </w:r>
      <w:r w:rsidR="00EE3B97">
        <w:rPr>
          <w:rFonts w:hint="eastAsia"/>
        </w:rPr>
        <w:t xml:space="preserve">　</w:t>
      </w:r>
    </w:p>
    <w:p w14:paraId="235035BC" w14:textId="40598090" w:rsidR="00FA7922" w:rsidRPr="00B96C7D" w:rsidRDefault="00EE3B97" w:rsidP="00C30648">
      <w:pPr>
        <w:ind w:leftChars="200" w:left="420"/>
      </w:pPr>
      <w:r>
        <w:rPr>
          <w:rFonts w:hint="eastAsia"/>
        </w:rPr>
        <w:t>e</w:t>
      </w:r>
      <w:r>
        <w:t>-mail:</w:t>
      </w:r>
      <w:r w:rsidR="003C42F3" w:rsidRPr="003C42F3">
        <w:t xml:space="preserve"> </w:t>
      </w:r>
      <w:r w:rsidR="003C42F3" w:rsidRPr="00FA4E23">
        <w:rPr>
          <w:rFonts w:ascii="Roboto" w:hAnsi="Roboto"/>
          <w:color w:val="222222"/>
          <w:szCs w:val="21"/>
          <w:shd w:val="clear" w:color="auto" w:fill="FFFFFF"/>
        </w:rPr>
        <w:t>epi</w:t>
      </w:r>
      <w:r w:rsidR="00FA4E23">
        <w:rPr>
          <w:rFonts w:ascii="Roboto" w:hAnsi="Roboto" w:hint="eastAsia"/>
          <w:color w:val="222222"/>
          <w:szCs w:val="21"/>
          <w:shd w:val="clear" w:color="auto" w:fill="FFFFFF"/>
        </w:rPr>
        <w:t>＜＠＞</w:t>
      </w:r>
      <w:r w:rsidR="003C42F3" w:rsidRPr="00FA4E23">
        <w:rPr>
          <w:rFonts w:ascii="Roboto" w:hAnsi="Roboto"/>
          <w:color w:val="222222"/>
          <w:szCs w:val="21"/>
          <w:shd w:val="clear" w:color="auto" w:fill="FFFFFF"/>
        </w:rPr>
        <w:t>s-sph.ac.jp</w:t>
      </w:r>
      <w:r w:rsidR="00FA4E23">
        <w:rPr>
          <w:rFonts w:ascii="Roboto" w:hAnsi="Roboto" w:hint="eastAsia"/>
          <w:color w:val="222222"/>
          <w:szCs w:val="21"/>
          <w:shd w:val="clear" w:color="auto" w:fill="FFFFFF"/>
        </w:rPr>
        <w:t xml:space="preserve">　＜＞を外してメールしてください。</w:t>
      </w:r>
    </w:p>
    <w:bookmarkEnd w:id="0"/>
    <w:p w14:paraId="1F384146" w14:textId="2BBADE2F" w:rsidR="009B3F73" w:rsidRDefault="0076481E">
      <w:pPr>
        <w:widowControl/>
        <w:jc w:val="left"/>
      </w:pPr>
      <w:r>
        <w:rPr>
          <w:rFonts w:hint="eastAsia"/>
        </w:rPr>
        <w:t xml:space="preserve"> </w:t>
      </w:r>
    </w:p>
    <w:p w14:paraId="29559913" w14:textId="7A8824B9" w:rsidR="0076481E" w:rsidRDefault="0076481E" w:rsidP="0076481E">
      <w:pPr>
        <w:widowControl/>
        <w:jc w:val="left"/>
      </w:pPr>
      <w:r>
        <w:rPr>
          <w:rFonts w:hint="eastAsia"/>
        </w:rPr>
        <w:t xml:space="preserve"> </w:t>
      </w:r>
      <w:r>
        <w:t xml:space="preserve">  &lt;</w:t>
      </w:r>
      <w:r>
        <w:rPr>
          <w:rFonts w:hint="eastAsia"/>
        </w:rPr>
        <w:t>講師紹介＞</w:t>
      </w:r>
    </w:p>
    <w:p w14:paraId="53DE2653" w14:textId="7A035CA8" w:rsidR="0076481E" w:rsidRDefault="0076481E" w:rsidP="0076481E">
      <w:pPr>
        <w:widowControl/>
        <w:jc w:val="left"/>
      </w:pPr>
      <w:r>
        <w:rPr>
          <w:rFonts w:hint="eastAsia"/>
        </w:rPr>
        <w:t xml:space="preserve">小島原典子　　</w:t>
      </w:r>
      <w:bookmarkStart w:id="6" w:name="_Hlk155974467"/>
      <w:r>
        <w:rPr>
          <w:rFonts w:hint="eastAsia"/>
        </w:rPr>
        <w:t>静岡社会健康医学大学院大学</w:t>
      </w:r>
      <w:bookmarkEnd w:id="6"/>
      <w:r>
        <w:rPr>
          <w:rFonts w:hint="eastAsia"/>
        </w:rPr>
        <w:t xml:space="preserve">　教授</w:t>
      </w:r>
    </w:p>
    <w:p w14:paraId="25D51BD7" w14:textId="2860497D" w:rsidR="0076481E" w:rsidRDefault="0076481E" w:rsidP="0076481E">
      <w:pPr>
        <w:widowControl/>
        <w:jc w:val="left"/>
      </w:pPr>
      <w:r>
        <w:rPr>
          <w:rFonts w:hint="eastAsia"/>
        </w:rPr>
        <w:t xml:space="preserve">　　　　　　　</w:t>
      </w:r>
      <w:bookmarkStart w:id="7" w:name="_Hlk99563254"/>
      <w:r>
        <w:rPr>
          <w:rFonts w:hint="eastAsia"/>
        </w:rPr>
        <w:t xml:space="preserve">Minds </w:t>
      </w:r>
      <w:r>
        <w:rPr>
          <w:rFonts w:hint="eastAsia"/>
        </w:rPr>
        <w:t>診療ガイドライン作成支援部会</w:t>
      </w:r>
      <w:bookmarkEnd w:id="7"/>
    </w:p>
    <w:p w14:paraId="27AF95B5" w14:textId="62B72601" w:rsidR="0055353C" w:rsidRDefault="0055353C" w:rsidP="0076481E">
      <w:pPr>
        <w:widowControl/>
        <w:jc w:val="left"/>
      </w:pPr>
      <w:r>
        <w:rPr>
          <w:rFonts w:hint="eastAsia"/>
        </w:rPr>
        <w:t xml:space="preserve">河合富士美　　</w:t>
      </w:r>
      <w:r w:rsidRPr="0055353C">
        <w:rPr>
          <w:rFonts w:hint="eastAsia"/>
        </w:rPr>
        <w:t>聖路加国際大学学術情報センター</w:t>
      </w:r>
      <w:r>
        <w:rPr>
          <w:rFonts w:hint="eastAsia"/>
        </w:rPr>
        <w:t>主任司書</w:t>
      </w:r>
    </w:p>
    <w:p w14:paraId="087A846C" w14:textId="2ACDDEBF" w:rsidR="0055353C" w:rsidRDefault="0055353C" w:rsidP="0076481E">
      <w:pPr>
        <w:widowControl/>
        <w:jc w:val="left"/>
      </w:pPr>
      <w:r>
        <w:rPr>
          <w:rFonts w:hint="eastAsia"/>
        </w:rPr>
        <w:t xml:space="preserve">　　　　　　　</w:t>
      </w:r>
      <w:r w:rsidRPr="0055353C">
        <w:rPr>
          <w:rFonts w:hint="eastAsia"/>
        </w:rPr>
        <w:t xml:space="preserve">Minds </w:t>
      </w:r>
      <w:r w:rsidRPr="0055353C">
        <w:rPr>
          <w:rFonts w:hint="eastAsia"/>
        </w:rPr>
        <w:t>診療ガイドライン作成支援部会</w:t>
      </w:r>
    </w:p>
    <w:p w14:paraId="153EAA80" w14:textId="686C6F67" w:rsidR="0076481E" w:rsidRDefault="00FA4E23" w:rsidP="0076481E">
      <w:pPr>
        <w:widowControl/>
        <w:jc w:val="left"/>
      </w:pPr>
      <w:r>
        <w:rPr>
          <w:rFonts w:hint="eastAsia"/>
        </w:rPr>
        <w:t>森實敏夫</w:t>
      </w:r>
      <w:r w:rsidR="0076481E">
        <w:rPr>
          <w:rFonts w:hint="eastAsia"/>
        </w:rPr>
        <w:t xml:space="preserve">　　　</w:t>
      </w:r>
      <w:r w:rsidRPr="00FA4E23">
        <w:rPr>
          <w:rFonts w:hint="eastAsia"/>
        </w:rPr>
        <w:t xml:space="preserve">Minds </w:t>
      </w:r>
      <w:r>
        <w:rPr>
          <w:rFonts w:hint="eastAsia"/>
        </w:rPr>
        <w:t>研究主幹</w:t>
      </w:r>
    </w:p>
    <w:sectPr w:rsidR="007648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0790" w14:textId="77777777" w:rsidR="00CF7BB8" w:rsidRDefault="00CF7BB8" w:rsidP="009E3661">
      <w:r>
        <w:separator/>
      </w:r>
    </w:p>
  </w:endnote>
  <w:endnote w:type="continuationSeparator" w:id="0">
    <w:p w14:paraId="66E6B1FA" w14:textId="77777777" w:rsidR="00CF7BB8" w:rsidRDefault="00CF7BB8" w:rsidP="009E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EE6E" w14:textId="77777777" w:rsidR="00CF7BB8" w:rsidRDefault="00CF7BB8" w:rsidP="009E3661">
      <w:r>
        <w:separator/>
      </w:r>
    </w:p>
  </w:footnote>
  <w:footnote w:type="continuationSeparator" w:id="0">
    <w:p w14:paraId="6840007E" w14:textId="77777777" w:rsidR="00CF7BB8" w:rsidRDefault="00CF7BB8" w:rsidP="009E3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41D"/>
    <w:multiLevelType w:val="hybridMultilevel"/>
    <w:tmpl w:val="3552F2F6"/>
    <w:lvl w:ilvl="0" w:tplc="591C0410">
      <w:start w:val="1"/>
      <w:numFmt w:val="decimalFullWidth"/>
      <w:lvlText w:val="%1、"/>
      <w:lvlJc w:val="left"/>
      <w:pPr>
        <w:ind w:left="852" w:hanging="432"/>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020D63FF"/>
    <w:multiLevelType w:val="hybridMultilevel"/>
    <w:tmpl w:val="0804038C"/>
    <w:lvl w:ilvl="0" w:tplc="4C642172">
      <w:start w:val="1"/>
      <w:numFmt w:val="decimalFullWidth"/>
      <w:lvlText w:val="%1．"/>
      <w:lvlJc w:val="left"/>
      <w:pPr>
        <w:ind w:left="420" w:hanging="420"/>
      </w:pPr>
      <w:rPr>
        <w:rFonts w:hint="default"/>
      </w:rPr>
    </w:lvl>
    <w:lvl w:ilvl="1" w:tplc="5A143028">
      <w:start w:val="1"/>
      <w:numFmt w:val="decimalFullWidth"/>
      <w:lvlText w:val="（%2）"/>
      <w:lvlJc w:val="left"/>
      <w:pPr>
        <w:ind w:left="1145"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E97E5F"/>
    <w:multiLevelType w:val="hybridMultilevel"/>
    <w:tmpl w:val="7682C674"/>
    <w:lvl w:ilvl="0" w:tplc="3A0EBEC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B55BC7"/>
    <w:multiLevelType w:val="hybridMultilevel"/>
    <w:tmpl w:val="033420B2"/>
    <w:lvl w:ilvl="0" w:tplc="2B76AAA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C7D"/>
    <w:rsid w:val="0004470F"/>
    <w:rsid w:val="0007416E"/>
    <w:rsid w:val="000754C1"/>
    <w:rsid w:val="0008133D"/>
    <w:rsid w:val="000C58DC"/>
    <w:rsid w:val="00146F98"/>
    <w:rsid w:val="00154DD8"/>
    <w:rsid w:val="00165851"/>
    <w:rsid w:val="001A1A90"/>
    <w:rsid w:val="001B6C93"/>
    <w:rsid w:val="001B731C"/>
    <w:rsid w:val="001E1E3E"/>
    <w:rsid w:val="00244AE1"/>
    <w:rsid w:val="00251EAA"/>
    <w:rsid w:val="0033558A"/>
    <w:rsid w:val="00351206"/>
    <w:rsid w:val="00354524"/>
    <w:rsid w:val="00381627"/>
    <w:rsid w:val="003C42F3"/>
    <w:rsid w:val="003C53BE"/>
    <w:rsid w:val="003D30E1"/>
    <w:rsid w:val="003D42BF"/>
    <w:rsid w:val="003E1904"/>
    <w:rsid w:val="003E6716"/>
    <w:rsid w:val="003F1F87"/>
    <w:rsid w:val="00404E7F"/>
    <w:rsid w:val="0042354B"/>
    <w:rsid w:val="004324DC"/>
    <w:rsid w:val="004E4774"/>
    <w:rsid w:val="004F7942"/>
    <w:rsid w:val="0051107D"/>
    <w:rsid w:val="00525AD6"/>
    <w:rsid w:val="005309E0"/>
    <w:rsid w:val="00541955"/>
    <w:rsid w:val="00550A03"/>
    <w:rsid w:val="0055353C"/>
    <w:rsid w:val="0058169D"/>
    <w:rsid w:val="005C71E4"/>
    <w:rsid w:val="005D490F"/>
    <w:rsid w:val="005D5E6C"/>
    <w:rsid w:val="005E3E60"/>
    <w:rsid w:val="005E533F"/>
    <w:rsid w:val="00601E3B"/>
    <w:rsid w:val="006118C9"/>
    <w:rsid w:val="0064187C"/>
    <w:rsid w:val="00650F5A"/>
    <w:rsid w:val="00654218"/>
    <w:rsid w:val="00670DB4"/>
    <w:rsid w:val="00675EEF"/>
    <w:rsid w:val="0069589E"/>
    <w:rsid w:val="006A5602"/>
    <w:rsid w:val="006B1E36"/>
    <w:rsid w:val="006C2335"/>
    <w:rsid w:val="006C2702"/>
    <w:rsid w:val="006E1A33"/>
    <w:rsid w:val="006E4C6A"/>
    <w:rsid w:val="006F641A"/>
    <w:rsid w:val="00717090"/>
    <w:rsid w:val="00735F32"/>
    <w:rsid w:val="007440B6"/>
    <w:rsid w:val="007446AC"/>
    <w:rsid w:val="0076481E"/>
    <w:rsid w:val="00786C67"/>
    <w:rsid w:val="007B73E3"/>
    <w:rsid w:val="007C0F2F"/>
    <w:rsid w:val="007E77C6"/>
    <w:rsid w:val="00800608"/>
    <w:rsid w:val="008020F0"/>
    <w:rsid w:val="008153AE"/>
    <w:rsid w:val="008211D4"/>
    <w:rsid w:val="00823867"/>
    <w:rsid w:val="00823D27"/>
    <w:rsid w:val="00831C02"/>
    <w:rsid w:val="00870284"/>
    <w:rsid w:val="0087683F"/>
    <w:rsid w:val="00891E3F"/>
    <w:rsid w:val="0089514F"/>
    <w:rsid w:val="008A6618"/>
    <w:rsid w:val="008F163D"/>
    <w:rsid w:val="008F759B"/>
    <w:rsid w:val="009050FC"/>
    <w:rsid w:val="00906D62"/>
    <w:rsid w:val="00927CB8"/>
    <w:rsid w:val="0097029B"/>
    <w:rsid w:val="00981D76"/>
    <w:rsid w:val="009A5F02"/>
    <w:rsid w:val="009B3F73"/>
    <w:rsid w:val="009B6BFA"/>
    <w:rsid w:val="009E02C1"/>
    <w:rsid w:val="009E2380"/>
    <w:rsid w:val="009E3661"/>
    <w:rsid w:val="00A51F5F"/>
    <w:rsid w:val="00A64A3B"/>
    <w:rsid w:val="00B04B14"/>
    <w:rsid w:val="00B15482"/>
    <w:rsid w:val="00B94D8A"/>
    <w:rsid w:val="00B96C7D"/>
    <w:rsid w:val="00BE72C1"/>
    <w:rsid w:val="00C0110B"/>
    <w:rsid w:val="00C30648"/>
    <w:rsid w:val="00C577EC"/>
    <w:rsid w:val="00C81B8F"/>
    <w:rsid w:val="00CA42DF"/>
    <w:rsid w:val="00CF4D37"/>
    <w:rsid w:val="00CF6BB3"/>
    <w:rsid w:val="00CF7BB8"/>
    <w:rsid w:val="00D36F54"/>
    <w:rsid w:val="00D63E13"/>
    <w:rsid w:val="00D93481"/>
    <w:rsid w:val="00DC04DE"/>
    <w:rsid w:val="00DD6EA9"/>
    <w:rsid w:val="00E01921"/>
    <w:rsid w:val="00E040E6"/>
    <w:rsid w:val="00E14BB9"/>
    <w:rsid w:val="00E64263"/>
    <w:rsid w:val="00E93C1A"/>
    <w:rsid w:val="00E96A49"/>
    <w:rsid w:val="00EE3B97"/>
    <w:rsid w:val="00F509EA"/>
    <w:rsid w:val="00FA4E23"/>
    <w:rsid w:val="00FA7922"/>
    <w:rsid w:val="00FD7E4A"/>
    <w:rsid w:val="00FF3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FAF942"/>
  <w15:chartTrackingRefBased/>
  <w15:docId w15:val="{20479051-D6A6-4463-BB55-82F6EB1C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A3B"/>
    <w:pPr>
      <w:ind w:leftChars="400" w:left="840"/>
    </w:pPr>
  </w:style>
  <w:style w:type="character" w:styleId="a4">
    <w:name w:val="Hyperlink"/>
    <w:basedOn w:val="a0"/>
    <w:uiPriority w:val="99"/>
    <w:unhideWhenUsed/>
    <w:rsid w:val="00823D27"/>
    <w:rPr>
      <w:color w:val="0563C1" w:themeColor="hyperlink"/>
      <w:u w:val="single"/>
    </w:rPr>
  </w:style>
  <w:style w:type="character" w:styleId="a5">
    <w:name w:val="Unresolved Mention"/>
    <w:basedOn w:val="a0"/>
    <w:uiPriority w:val="99"/>
    <w:semiHidden/>
    <w:unhideWhenUsed/>
    <w:rsid w:val="00823D27"/>
    <w:rPr>
      <w:color w:val="605E5C"/>
      <w:shd w:val="clear" w:color="auto" w:fill="E1DFDD"/>
    </w:rPr>
  </w:style>
  <w:style w:type="table" w:styleId="a6">
    <w:name w:val="Table Grid"/>
    <w:basedOn w:val="a1"/>
    <w:uiPriority w:val="39"/>
    <w:rsid w:val="006A5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E3661"/>
    <w:pPr>
      <w:tabs>
        <w:tab w:val="center" w:pos="4252"/>
        <w:tab w:val="right" w:pos="8504"/>
      </w:tabs>
      <w:snapToGrid w:val="0"/>
    </w:pPr>
  </w:style>
  <w:style w:type="character" w:customStyle="1" w:styleId="a8">
    <w:name w:val="ヘッダー (文字)"/>
    <w:basedOn w:val="a0"/>
    <w:link w:val="a7"/>
    <w:uiPriority w:val="99"/>
    <w:rsid w:val="009E3661"/>
  </w:style>
  <w:style w:type="paragraph" w:styleId="a9">
    <w:name w:val="footer"/>
    <w:basedOn w:val="a"/>
    <w:link w:val="aa"/>
    <w:uiPriority w:val="99"/>
    <w:unhideWhenUsed/>
    <w:rsid w:val="009E3661"/>
    <w:pPr>
      <w:tabs>
        <w:tab w:val="center" w:pos="4252"/>
        <w:tab w:val="right" w:pos="8504"/>
      </w:tabs>
      <w:snapToGrid w:val="0"/>
    </w:pPr>
  </w:style>
  <w:style w:type="character" w:customStyle="1" w:styleId="aa">
    <w:name w:val="フッター (文字)"/>
    <w:basedOn w:val="a0"/>
    <w:link w:val="a9"/>
    <w:uiPriority w:val="99"/>
    <w:rsid w:val="009E3661"/>
  </w:style>
  <w:style w:type="character" w:styleId="ab">
    <w:name w:val="FollowedHyperlink"/>
    <w:basedOn w:val="a0"/>
    <w:uiPriority w:val="99"/>
    <w:semiHidden/>
    <w:unhideWhenUsed/>
    <w:rsid w:val="003E67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fivKwV9d83XnfaYsBYuXbsiIwsTr9W0uolfHfMLT-KLN8AzQ/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小島原典子</dc:creator>
  <cp:keywords/>
  <dc:description/>
  <cp:lastModifiedBy>Noriko Kojimahara</cp:lastModifiedBy>
  <cp:revision>2</cp:revision>
  <cp:lastPrinted>2022-01-28T02:34:00Z</cp:lastPrinted>
  <dcterms:created xsi:type="dcterms:W3CDTF">2024-02-06T04:47:00Z</dcterms:created>
  <dcterms:modified xsi:type="dcterms:W3CDTF">2024-02-06T04:47:00Z</dcterms:modified>
</cp:coreProperties>
</file>